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DC" w:rsidRDefault="007673DC">
      <w:r>
        <w:rPr>
          <w:noProof/>
          <w:lang w:eastAsia="uk-UA"/>
        </w:rPr>
        <w:drawing>
          <wp:inline distT="0" distB="0" distL="0" distR="0">
            <wp:extent cx="6120765" cy="4968225"/>
            <wp:effectExtent l="19050" t="0" r="0" b="0"/>
            <wp:docPr id="1" name="Рисунок 1" descr="https://eo.gov.ua/wp-content/uploads/2022/02/iak-pidtrymaty-dytynu-1068x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o.gov.ua/wp-content/uploads/2022/02/iak-pidtrymaty-dytynu-1068x8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6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3DC" w:rsidRDefault="007673DC" w:rsidP="007673DC"/>
    <w:p w:rsidR="007673DC" w:rsidRPr="007673DC" w:rsidRDefault="007673DC" w:rsidP="007673DC">
      <w:pPr>
        <w:shd w:val="clear" w:color="auto" w:fill="FFFFFF"/>
        <w:spacing w:before="367" w:after="231" w:line="408" w:lineRule="atLeast"/>
        <w:outlineLvl w:val="2"/>
        <w:rPr>
          <w:rFonts w:ascii="Arial" w:eastAsia="Times New Roman" w:hAnsi="Arial" w:cs="Arial"/>
          <w:color w:val="111111"/>
          <w:sz w:val="30"/>
          <w:szCs w:val="30"/>
          <w:lang w:eastAsia="uk-UA"/>
        </w:rPr>
      </w:pPr>
      <w:r w:rsidRPr="007673DC">
        <w:rPr>
          <w:rFonts w:ascii="Arial" w:eastAsia="Times New Roman" w:hAnsi="Arial" w:cs="Arial"/>
          <w:color w:val="111111"/>
          <w:sz w:val="30"/>
          <w:szCs w:val="30"/>
          <w:lang w:eastAsia="uk-UA"/>
        </w:rPr>
        <w:t>ЯК ДІТИ РІЗНОГО ВІКУ РЕАГУЮТЬ НА СТРЕС ТА СПРИЙМАЮТЬ КРИЗОВУ СИТУАЦІЮ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6" w:history="1">
        <w:r w:rsidRPr="007673DC">
          <w:rPr>
            <w:rFonts w:ascii="Verdana" w:eastAsia="Times New Roman" w:hAnsi="Verdana" w:cs="Times New Roman"/>
            <w:b/>
            <w:bCs/>
            <w:color w:val="1DB4C1"/>
            <w:sz w:val="20"/>
            <w:u w:val="single"/>
            <w:lang w:eastAsia="uk-UA"/>
          </w:rPr>
          <w:t>Діти 0-3 років: 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у цьому віці діти відчувають дратівливість, плачуть, можуть проявляти надокучливу або агресивну поведінку та бояться незрозумілих звуків, криків, різких рухів і потребують фізичної близькості батьків. Тому їм насамперед потрібно забезпечити присутність батьків та їхній тактильний контакт.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uk-UA"/>
        </w:rPr>
        <w:t>Діти 4-6 років: </w:t>
      </w: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часто відчувають безпорадність та безсилля, страх розлуки, у своїх іграх можуть відбивати аспекти ситуації, відмовлятися визнавати ситуацію та заглиблюватися в себе й не бажати спілкуватися з однолітками та дорослими. Вони потребують насамперед безпеки, тому батькам слід заспокоїти дитину, що і вона, і самі батьки в безпеці.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uk-UA"/>
        </w:rPr>
        <w:t>Діти 7-10 років:</w:t>
      </w: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 можуть відчувати провину, неспроможність, злість, фантазії, в яких дитина бачить себе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“рятувальником”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,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“зацикленість”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на подробицях події. Дитина боїться втратити звичне та боїться смерті, досить добре розуміє загрозу, може переживати страх і думає про майбутнє. Тому батькам потрібно обговорювати з дитиною події та переживання і забезпечити їй безпеку та звичний спосіб життя (ігри, спілкування з друзями тощо).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uk-UA"/>
        </w:rPr>
        <w:t>Діти 11-13 років: </w:t>
      </w: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відчувають дратівливість, страх, депресію, можуть поводитися агресивно та не приймати правила. Вони бояться втратити життя, близьких, будинок, звичний спосіб життя. У цьому віці діти розуміють, що відбувається, прогнозують майбутнє, </w:t>
      </w: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lastRenderedPageBreak/>
        <w:t>але мінімальний власний досвід викликає тривожність. Батькам можна відкрито говорити про свої переживання, страхи та допомагати дітям відтворювати соціальні зв’язки.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uk-UA"/>
        </w:rPr>
        <w:t>Діти 14-18 років: </w:t>
      </w: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проявляють небезпечну поведінку, можливі спроби самогубства, реакції, що нагадують реакції дорослих. Бояться втратити себе, своє місце, життя, близьких. Можуть радикально сприймати ситуацію, адже підліток тільки стає на ноги, а звичний світ зруйнувався. У цьому віці дорослим важливо не заохочувати підлітка брати на себе роль дорослого. З підлітком слід ділитися досвідом, розмовляти, допомагати знизити емоційне напруження, дати можливість бути природним зі своїми переживаннями.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Психологи звертають увагу, що практично у всіх дітей, особливо молодших, зараз спостерігається певний регрес – діти капризують, не виконують домовленості, втрачають деякі навички. Це абсолютно нормально, й у цій ситуації батькам не треба лякатися такої поведінки дітей. Перш за все дорослим потрібно забезпечити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“завдання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виживання”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– заспокоїти дитину тощо. При нормалізації умов можна буде працювати над відновленням, а дещо повернеться саме собою.</w:t>
      </w:r>
    </w:p>
    <w:p w:rsidR="007673DC" w:rsidRPr="007673DC" w:rsidRDefault="007673DC" w:rsidP="007673DC">
      <w:pPr>
        <w:shd w:val="clear" w:color="auto" w:fill="FFFFFF"/>
        <w:spacing w:before="326" w:after="190" w:line="394" w:lineRule="atLeast"/>
        <w:outlineLvl w:val="3"/>
        <w:rPr>
          <w:rFonts w:ascii="Arial" w:eastAsia="Times New Roman" w:hAnsi="Arial" w:cs="Arial"/>
          <w:color w:val="111111"/>
          <w:sz w:val="26"/>
          <w:szCs w:val="26"/>
          <w:lang w:eastAsia="uk-UA"/>
        </w:rPr>
      </w:pPr>
      <w:r w:rsidRPr="007673DC">
        <w:rPr>
          <w:rFonts w:ascii="Arial" w:eastAsia="Times New Roman" w:hAnsi="Arial" w:cs="Arial"/>
          <w:color w:val="111111"/>
          <w:sz w:val="26"/>
          <w:szCs w:val="26"/>
          <w:lang w:eastAsia="uk-UA"/>
        </w:rPr>
        <w:t> </w:t>
      </w:r>
    </w:p>
    <w:p w:rsidR="007673DC" w:rsidRPr="007673DC" w:rsidRDefault="007673DC" w:rsidP="007673DC">
      <w:pPr>
        <w:shd w:val="clear" w:color="auto" w:fill="FFFFFF"/>
        <w:spacing w:before="367" w:after="231" w:line="408" w:lineRule="atLeast"/>
        <w:outlineLvl w:val="2"/>
        <w:rPr>
          <w:rFonts w:ascii="Arial" w:eastAsia="Times New Roman" w:hAnsi="Arial" w:cs="Arial"/>
          <w:color w:val="111111"/>
          <w:sz w:val="30"/>
          <w:szCs w:val="30"/>
          <w:lang w:eastAsia="uk-UA"/>
        </w:rPr>
      </w:pPr>
      <w:r w:rsidRPr="007673DC">
        <w:rPr>
          <w:rFonts w:ascii="Arial" w:eastAsia="Times New Roman" w:hAnsi="Arial" w:cs="Arial"/>
          <w:color w:val="111111"/>
          <w:sz w:val="30"/>
          <w:szCs w:val="30"/>
          <w:lang w:eastAsia="uk-UA"/>
        </w:rPr>
        <w:t>ЩО РОБИТИ ДОРОСЛИМ, ЩОБ ЗАСПОКОЇТИ І ПІДТРИМАТИ ДИТИНУ</w:t>
      </w:r>
    </w:p>
    <w:p w:rsidR="007673DC" w:rsidRPr="007673DC" w:rsidRDefault="007673DC" w:rsidP="007673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ГОВОРІТЬ ІЗ ДИТИНОЮ, ЗАЛИШАЙТЕСЯ СПОКІЙНИМ ПІД ЧАС РОЗМОВИ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Психологиня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</w:t>
      </w:r>
      <w:hyperlink r:id="rId7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Катерина </w:t>
        </w:r>
        <w:proofErr w:type="spellStart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Гольцберг</w:t>
        </w:r>
        <w:proofErr w:type="spellEnd"/>
      </w:hyperlink>
      <w:hyperlink r:id="rId8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 на своїй сторінці в мережі </w:t>
        </w:r>
        <w:proofErr w:type="spellStart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Facebook</w:t>
        </w:r>
        <w:proofErr w:type="spellEnd"/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радить обов’язково поговорити з дитиною про ситуацію, що відбувається. Говорити з дитиною варто дорослому, який найбільше зберігає спокій. Перед тим, як говорити з дитиною, дорослому самому слід заспокоїтися, щоб не завдати шкоди дитині. Як дорослим заспокоїти себе – читайте далі в підрозділі про дії під час панічної атаки.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Якщо спілкуєтеся з підлітком – також дуже важливо навчати його, де шукати перевірену інформацію, та ділитися джерелами для її пошуку. Адже, як пояснює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психологиня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, під впливом стресу підліткам, які зазвичай гарно знаходять інформацію в Інтернеті, зараз складно відшукати перевірену інформацію про все, що відбувається та зрозуміти ситуацію, оскільки емоції відключили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неокортекс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(ту частину мозку, яка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“відповідає”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за логіку).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2. ДЕМОНСТРУЙТЕ НАДІЙНІСТЬ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9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Дорослому потрібно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продемонструвати надійність: варто сказати дитині, що ви зробите все, щоб захистити себе і її від небезпеки, й що наша армія на варті та дасть відсіч. Для дитини до підліткового віку свої слова про захист і безпеку можна підкріпити обіймами. Підлітки ж, навпаки, можуть сприймати обійми, як слабкість.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3. ОБГОВОРЮЙТЕ З ДИТИНОЮ ПРАВИЛА “ЦИВІЛЬНОЇ ОБОРОНИ”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10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Слід пояснити дитині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, що зараз дуже важливо слухатися старших – вчителя, батька, маму, не сперечатися з дорослими та слідувати за тим, хто відповідальний за безпеку.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Також домовтеся та навчіть дитину, де вона може зустрітися з вами або іншими родичами, де переховуватися, якщо буде втрачено мобільний зв’язок.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4. ГРАЙТЕ ІГРИ, ВИКОНУЙТЕ З ДИТИНОЮ ЗАСПОКІЙЛИВІ ВПРАВИ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11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Дитяча </w:t>
        </w:r>
        <w:proofErr w:type="spellStart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психологиня</w:t>
        </w:r>
        <w:proofErr w:type="spellEnd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 Світлана </w:t>
        </w:r>
        <w:proofErr w:type="spellStart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Ройз</w:t>
        </w:r>
        <w:proofErr w:type="spellEnd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 звертає увагу,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 що під час стресу ігри дітей можуть бути трохи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“регресивними”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, тобто старші діти можуть знову грати в ігри для малечі. Можна </w:t>
      </w: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lastRenderedPageBreak/>
        <w:t xml:space="preserve">ліпити з пластиліну, окреслити навколо себе коло безпеки з нитки,  рвати на дрібні шматки папір, «Видихнути хмаринку» (уявити, що вдихнули хмаринку і видихнути її зі звуком, можна з грозою і блискавкою, тупотіти при цьому ногами) тощо. Також можна грати настільні ігри, малювати, грати у слова, ігри в телефоні, в яких залучене просторове сприйняття (наприклад,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Тетрис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).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Докладний перелік ігор в укритті, які рекомендує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психологиня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, можна прочитати </w:t>
      </w:r>
      <w:hyperlink r:id="rId12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тут.</w:t>
        </w:r>
      </w:hyperlink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5. ВИКОНУЙТЕ ВПРАВИ ПРИ ПАНІЧНІЙ АТАЦІ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Міжнародний фонд ЮНІСЕФ на своїй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Фейсбук-сторінці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опублікував поради </w:t>
      </w:r>
      <w:hyperlink r:id="rId13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Світлани </w:t>
        </w:r>
        <w:proofErr w:type="spellStart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Ройз</w:t>
        </w:r>
        <w:proofErr w:type="spellEnd"/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, </w:t>
      </w:r>
      <w:hyperlink r:id="rId14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як діяти при панічній атаці.</w:t>
        </w:r>
      </w:hyperlink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Ви та ваша дитина можете робити такі вправи на вибір: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покласти руку на живіт, приблизно на 3 пальці нижче сонячного сплетіння та постукати по цьому місцю 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потерти кінчик носу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надавити не сильно на очні яблука з двох боків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якщо є, де лягти, – лягти на спину і зробити рухи ногами, як на велосипеді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сконцентруватися на диханні – одну руку скласти, як човник і накрити нею губи, іншу руку – покласти на живіт. Видих – рука йде вниз до грудей, вдих – рука підіймається до рота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змащувати губи, полоскати рот водою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витягувати якомога далі язика – ніби намагаючись торкнутися грудної клітини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подивитися вправо, не повертаючи голови, – якомога далі на 15-20 секунд, потім перевести погляд прямо, потім подивіться вліво – якомога далі, потім знову прямо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розтерти тіло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розтерти точку між підмізинним (четвертим) пальцем та мізинцем – там знаходиться точка паніки 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покласти руки на ребра, відчути, як вони при диханні розширюються, підіймаються</w:t>
      </w:r>
    </w:p>
    <w:p w:rsidR="007673DC" w:rsidRPr="007673DC" w:rsidRDefault="007673DC" w:rsidP="007673D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розтерти руки, прикласти до нирок.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6. “ЗАЙМІТЬ” ЧИМОСЬ АУДІАЛЬНИЙ КАНАЛ ДИТИНИ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15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Світлана </w:t>
        </w:r>
        <w:proofErr w:type="spellStart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Ройз</w:t>
        </w:r>
        <w:proofErr w:type="spellEnd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 пояснює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, що під час звуку сирен у дитини в особливому навантаженні перебуває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аудіальний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канал сприймання, тому його потрібно чимось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“зайняти”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. Для цього можна співати хором, горланити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кричалки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проти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утіпутіна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і російської армії, слухати в навушниках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аудіоказки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та музику, взяти з собою гітару та влаштувати для всіх концерт.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7. ЩЕ КІЛЬКА РЕЧЕЙ, ЯК МОЖНА ВІДВЕРНУТИ УВАГУ ДИТИНИ</w:t>
      </w:r>
    </w:p>
    <w:p w:rsidR="007673DC" w:rsidRPr="007673DC" w:rsidRDefault="007673DC" w:rsidP="007673DC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16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Обіймайте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дитину, жартуйте з нею. </w:t>
      </w:r>
    </w:p>
    <w:p w:rsidR="007673DC" w:rsidRPr="007673DC" w:rsidRDefault="007673DC" w:rsidP="007673DC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Поїть дитину теплими напоями, годуйте її чимось смачненьким. </w:t>
      </w:r>
    </w:p>
    <w:p w:rsidR="007673DC" w:rsidRPr="007673DC" w:rsidRDefault="007673DC" w:rsidP="007673DC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Виконуйте разом із дитиною рутинні справи.</w:t>
      </w:r>
    </w:p>
    <w:p w:rsidR="007673DC" w:rsidRPr="007673DC" w:rsidRDefault="007673DC" w:rsidP="007673D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05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Вмикайте мультики, серіали, розповідайте казки, історії, читайте дітям вголос.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8. ПОЯСНЮЙТЕ ДИТИНІ ПРО ВАЖЛИВІСТЬ БУТИ ЗІБРАНИМИ ТА ДОПОМАГАТИ ОДНЕ ОДНОМУ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lastRenderedPageBreak/>
        <w:t>Психологиня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fldChar w:fldCharType="begin"/>
      </w: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instrText xml:space="preserve"> HYPERLINK "https://www.facebook.com/svetlanaroyz" </w:instrText>
      </w: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fldChar w:fldCharType="separate"/>
      </w:r>
      <w:r w:rsidRPr="007673DC">
        <w:rPr>
          <w:rFonts w:ascii="Verdana" w:eastAsia="Times New Roman" w:hAnsi="Verdana" w:cs="Times New Roman"/>
          <w:color w:val="1DB4C1"/>
          <w:sz w:val="20"/>
          <w:u w:val="single"/>
          <w:lang w:eastAsia="uk-UA"/>
        </w:rPr>
        <w:t xml:space="preserve"> Світлана </w:t>
      </w:r>
      <w:proofErr w:type="spellStart"/>
      <w:r w:rsidRPr="007673DC">
        <w:rPr>
          <w:rFonts w:ascii="Verdana" w:eastAsia="Times New Roman" w:hAnsi="Verdana" w:cs="Times New Roman"/>
          <w:color w:val="1DB4C1"/>
          <w:sz w:val="20"/>
          <w:u w:val="single"/>
          <w:lang w:eastAsia="uk-UA"/>
        </w:rPr>
        <w:t>Ройз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fldChar w:fldCharType="end"/>
      </w:r>
      <w:hyperlink r:id="rId17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 пише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, що необхідно пояснити дитині складність ситуації, пояснити, що сталося те, чого ми боялися, тому важливо бути зібраними та допомагати одне одному.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9. ДОВІРТЕ ДИТИНІ ПОСИЛЬНЕ ДЛЯ НЕЇ ВІДПОВІДАЛЬНЕ ЗАВДАННЯ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18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Світлана </w:t>
        </w:r>
        <w:proofErr w:type="spellStart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Ройз</w:t>
        </w:r>
        <w:proofErr w:type="spellEnd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 радить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покласти на дитину відповідальність, яка їй до снаги – наприклад, доручити дитині завдання слідкувати за іграшкою.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Наші психологи також рекомендують доручити дитині певну функцію чи роль. Наприклад, можна попросити дитину створити казку про якогось персонажа,  уявити себе журналістом та провести репортаж із події тощо.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Прийом відповідального завдання, ролі чи функції можна застосовувати й для саморегуляції дорослих.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10. ДОЗВОЛЯЙТЕ ДИТИНІ ВИВІЛЬНЯТИ НЕНАВИСТЬ ТА ЗЛІСТЬ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19" w:history="1">
        <w:proofErr w:type="spellStart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Психологиня</w:t>
        </w:r>
        <w:proofErr w:type="spellEnd"/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 xml:space="preserve"> Вікторія Горбунова пояснює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, що зараз і для дорослих, і для дітей виявляти злість (ненавидіти, лаятися, кричати) – це здорова реакція. Тому дорослим потрібно  дозволяти собі й близьким, зокрема й дітям, це робити. Це варто робити  в ігровій формі. Можна застосовувати гру «Злий бобер» (придумати злу тваринку і поводитися так, як, на нашу думку, може себе вести ця тваринка. Потім перетворитися на добру тваринку. Потім – на людину) або кричати в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“мішечок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для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криків”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або стаканчик. Але після вивільнення ненависті та злості слід перемкнутися на щось добре і позитивне: на обійми, теплий чай, добрі слова одне одному.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Сльози та плач – теж нормально в цій ситуації, тому дайте дитині виплакатися. Після емоційного вивільнення дитині буде легше заснути. 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</w:t>
      </w:r>
    </w:p>
    <w:p w:rsidR="007673DC" w:rsidRPr="007673DC" w:rsidRDefault="007673DC" w:rsidP="007673DC">
      <w:pPr>
        <w:shd w:val="clear" w:color="auto" w:fill="FFFFFF"/>
        <w:spacing w:before="367" w:after="231" w:line="408" w:lineRule="atLeast"/>
        <w:outlineLvl w:val="2"/>
        <w:rPr>
          <w:rFonts w:ascii="Arial" w:eastAsia="Times New Roman" w:hAnsi="Arial" w:cs="Arial"/>
          <w:color w:val="111111"/>
          <w:sz w:val="30"/>
          <w:szCs w:val="30"/>
          <w:lang w:eastAsia="uk-UA"/>
        </w:rPr>
      </w:pPr>
      <w:r w:rsidRPr="007673DC">
        <w:rPr>
          <w:rFonts w:ascii="Arial" w:eastAsia="Times New Roman" w:hAnsi="Arial" w:cs="Arial"/>
          <w:color w:val="111111"/>
          <w:sz w:val="30"/>
          <w:szCs w:val="30"/>
          <w:lang w:eastAsia="uk-UA"/>
        </w:rPr>
        <w:t>КУДИ МОЖНА ЗВЕРНУТИСЯ ЗА ПСИХОЛОГІЧНОЮ ПІДТРИМКОЮ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20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Національна психологічна асоціація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з початком військових дій силами небайдужих людей зібрала психологічний консультативний центр для тих, хто переживає паніку, тривогу та постійний стрес. Щоб звернутися за допомогою до центру – треба </w:t>
      </w:r>
      <w:hyperlink r:id="rId21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заповнити анкету.</w:t>
        </w:r>
      </w:hyperlink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22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Бот першої психологічної допомоги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із порадами психологічної підтримки для себе та щоб підтримати інших.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Також Міністерство освіти і науки України з сертифікованими психологами Асоціації інноваційної та цифрової освіти запускає щоденні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онлайн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зустрічі о 13.00 та 20.00 </w:t>
      </w:r>
      <w:hyperlink r:id="rId23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тут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 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hyperlink r:id="rId24" w:history="1">
        <w:r w:rsidRPr="007673DC">
          <w:rPr>
            <w:rFonts w:ascii="Verdana" w:eastAsia="Times New Roman" w:hAnsi="Verdana" w:cs="Times New Roman"/>
            <w:color w:val="1DB4C1"/>
            <w:sz w:val="20"/>
            <w:u w:val="single"/>
            <w:lang w:eastAsia="uk-UA"/>
          </w:rPr>
          <w:t>Цілодобова безплатна платформа</w:t>
        </w:r>
      </w:hyperlink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 для психологічних консультацій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“Розкажи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 xml:space="preserve"> </w:t>
      </w:r>
      <w:proofErr w:type="spellStart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мені”</w:t>
      </w:r>
      <w:proofErr w:type="spellEnd"/>
      <w:r w:rsidRPr="007673DC"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  <w:t>, створена Інститутом когнітивного моделювання, МОЗ. Щоб отримати допомогу – необхідно заповнити анкету на сайті, коротко описавши свій стан.</w:t>
      </w:r>
    </w:p>
    <w:p w:rsidR="007673DC" w:rsidRPr="007673DC" w:rsidRDefault="007673DC" w:rsidP="007673DC">
      <w:pPr>
        <w:shd w:val="clear" w:color="auto" w:fill="FFFFFF"/>
        <w:spacing w:after="353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 xml:space="preserve">Бережіть себе та людей поруч. Зараз важливе кожне добре та тепле слово </w:t>
      </w:r>
      <w:proofErr w:type="spellStart"/>
      <w:r w:rsidRPr="007673DC">
        <w:rPr>
          <w:rFonts w:ascii="Verdana" w:eastAsia="Times New Roman" w:hAnsi="Verdana" w:cs="Times New Roman"/>
          <w:b/>
          <w:bCs/>
          <w:color w:val="222222"/>
          <w:sz w:val="20"/>
          <w:lang w:eastAsia="uk-UA"/>
        </w:rPr>
        <w:t>підтри</w:t>
      </w:r>
      <w:proofErr w:type="spellEnd"/>
    </w:p>
    <w:p w:rsidR="00235D9F" w:rsidRPr="007673DC" w:rsidRDefault="00235D9F" w:rsidP="007673DC"/>
    <w:sectPr w:rsidR="00235D9F" w:rsidRPr="007673DC" w:rsidSect="00235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0D8"/>
    <w:multiLevelType w:val="multilevel"/>
    <w:tmpl w:val="8B5A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730E0"/>
    <w:multiLevelType w:val="multilevel"/>
    <w:tmpl w:val="628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D4069"/>
    <w:multiLevelType w:val="multilevel"/>
    <w:tmpl w:val="A216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73DC"/>
    <w:rsid w:val="00235D9F"/>
    <w:rsid w:val="0076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F"/>
  </w:style>
  <w:style w:type="paragraph" w:styleId="3">
    <w:name w:val="heading 3"/>
    <w:basedOn w:val="a"/>
    <w:link w:val="30"/>
    <w:uiPriority w:val="9"/>
    <w:qFormat/>
    <w:rsid w:val="00767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7673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3D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673D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6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673DC"/>
    <w:rPr>
      <w:color w:val="0000FF"/>
      <w:u w:val="single"/>
    </w:rPr>
  </w:style>
  <w:style w:type="character" w:styleId="a5">
    <w:name w:val="Strong"/>
    <w:basedOn w:val="a0"/>
    <w:uiPriority w:val="22"/>
    <w:qFormat/>
    <w:rsid w:val="007673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67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terinagoltsberg/posts/4925341704178994" TargetMode="External"/><Relationship Id="rId13" Type="http://schemas.openxmlformats.org/officeDocument/2006/relationships/hyperlink" Target="https://www.facebook.com/svetlanaroyz" TargetMode="External"/><Relationship Id="rId18" Type="http://schemas.openxmlformats.org/officeDocument/2006/relationships/hyperlink" Target="https://www.facebook.com/svetlanaroyz/posts/533887921614564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exWl1siLEuP6KQXxj7TC7bBrht0tPEAyJ9C9jMK7WeoWSEww/viewform" TargetMode="External"/><Relationship Id="rId7" Type="http://schemas.openxmlformats.org/officeDocument/2006/relationships/hyperlink" Target="https://www.facebook.com/search/top/?q=%D0%9A%D0%B0%D1%82%D0%B5%D1%80%D0%B8%D0%BD%D0%B0%20%D0%93%D0%BE%D0%BB%D1%8C%D1%86%D0%B1%D0%B5%D1%80%D0%B3" TargetMode="External"/><Relationship Id="rId12" Type="http://schemas.openxmlformats.org/officeDocument/2006/relationships/hyperlink" Target="https://www.facebook.com/npa.org.ukraine/posts/1392316794532279" TargetMode="External"/><Relationship Id="rId17" Type="http://schemas.openxmlformats.org/officeDocument/2006/relationships/hyperlink" Target="https://www.facebook.com/svetlanaroyz/posts/533887921614564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katerinagoltsberg/posts/4925341704178994" TargetMode="External"/><Relationship Id="rId20" Type="http://schemas.openxmlformats.org/officeDocument/2006/relationships/hyperlink" Target="https://www.facebook.com/npa.org.ukraine/posts/13917155612590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/?fbid=4846694528711266&amp;set=a.861264637254295" TargetMode="External"/><Relationship Id="rId11" Type="http://schemas.openxmlformats.org/officeDocument/2006/relationships/hyperlink" Target="https://www.facebook.com/npa.org.ukraine/posts/1392316794532279" TargetMode="External"/><Relationship Id="rId24" Type="http://schemas.openxmlformats.org/officeDocument/2006/relationships/hyperlink" Target="https://tellme.com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npa.org.ukraine/posts/1392316794532279" TargetMode="External"/><Relationship Id="rId23" Type="http://schemas.openxmlformats.org/officeDocument/2006/relationships/hyperlink" Target="https://www.facebook.com/eduhub.in.ua/" TargetMode="External"/><Relationship Id="rId10" Type="http://schemas.openxmlformats.org/officeDocument/2006/relationships/hyperlink" Target="https://www.facebook.com/katerinagoltsberg/posts/4925341704178994" TargetMode="External"/><Relationship Id="rId19" Type="http://schemas.openxmlformats.org/officeDocument/2006/relationships/hyperlink" Target="https://www.facebook.com/viktoriykagorbunova/posts/5157266954333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aterinagoltsberg/posts/4925341704178994" TargetMode="External"/><Relationship Id="rId14" Type="http://schemas.openxmlformats.org/officeDocument/2006/relationships/hyperlink" Target="https://www.facebook.com/UNICEFUkraine/posts/5067338646663959" TargetMode="External"/><Relationship Id="rId22" Type="http://schemas.openxmlformats.org/officeDocument/2006/relationships/hyperlink" Target="https://t.me/friend_first_aid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6794</Words>
  <Characters>3873</Characters>
  <Application>Microsoft Office Word</Application>
  <DocSecurity>0</DocSecurity>
  <Lines>32</Lines>
  <Paragraphs>21</Paragraphs>
  <ScaleCrop>false</ScaleCrop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Samsung</dc:creator>
  <cp:lastModifiedBy>Користувач Samsung</cp:lastModifiedBy>
  <cp:revision>2</cp:revision>
  <dcterms:created xsi:type="dcterms:W3CDTF">2022-03-15T10:20:00Z</dcterms:created>
  <dcterms:modified xsi:type="dcterms:W3CDTF">2022-03-15T10:22:00Z</dcterms:modified>
</cp:coreProperties>
</file>